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09B818DC" w14:textId="561E7763" w:rsidR="003D488F" w:rsidRPr="005409B9" w:rsidRDefault="00BA07D9" w:rsidP="002F6965">
      <w:pPr>
        <w:jc w:val="center"/>
        <w:rPr>
          <w:rFonts w:cs="Aharoni"/>
          <w:b/>
          <w:sz w:val="44"/>
          <w:szCs w:val="44"/>
        </w:rPr>
      </w:pPr>
      <w:r w:rsidRPr="005409B9">
        <w:rPr>
          <w:rFonts w:cs="Aharoni"/>
          <w:b/>
          <w:sz w:val="44"/>
          <w:szCs w:val="44"/>
        </w:rPr>
        <w:t xml:space="preserve"> </w:t>
      </w:r>
      <w:r w:rsidR="00584CE8" w:rsidRPr="005409B9">
        <w:rPr>
          <w:rFonts w:cs="Aharoni"/>
          <w:b/>
          <w:sz w:val="44"/>
          <w:szCs w:val="44"/>
        </w:rPr>
        <w:t xml:space="preserve"> </w:t>
      </w:r>
      <w:r w:rsidR="00E41686" w:rsidRPr="005409B9">
        <w:rPr>
          <w:rFonts w:cs="Aharoni"/>
          <w:b/>
          <w:sz w:val="44"/>
          <w:szCs w:val="44"/>
        </w:rPr>
        <w:t>Mtr</w:t>
      </w:r>
      <w:r w:rsidR="005B5E31" w:rsidRPr="005409B9">
        <w:rPr>
          <w:rFonts w:cs="Aharoni"/>
          <w:b/>
          <w:sz w:val="44"/>
          <w:szCs w:val="44"/>
        </w:rPr>
        <w:t>o</w:t>
      </w:r>
      <w:r w:rsidR="00E41686" w:rsidRPr="005409B9">
        <w:rPr>
          <w:rFonts w:cs="Aharoni"/>
          <w:b/>
          <w:sz w:val="44"/>
          <w:szCs w:val="44"/>
        </w:rPr>
        <w:t xml:space="preserve">. </w:t>
      </w:r>
      <w:r w:rsidR="00786905" w:rsidRPr="005409B9">
        <w:rPr>
          <w:rFonts w:cs="Aharoni"/>
          <w:b/>
          <w:sz w:val="44"/>
          <w:szCs w:val="44"/>
        </w:rPr>
        <w:t>José Alberto Rodríguez Carmona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6"/>
        <w:gridCol w:w="5992"/>
      </w:tblGrid>
      <w:tr w:rsidR="003D488F" w14:paraId="5A73D138" w14:textId="77777777" w:rsidTr="001B6001">
        <w:tc>
          <w:tcPr>
            <w:tcW w:w="2518" w:type="dxa"/>
          </w:tcPr>
          <w:p w14:paraId="769E7620" w14:textId="0B4B4803" w:rsidR="003D488F" w:rsidRPr="00AB016F" w:rsidRDefault="00CE162C">
            <w:pPr>
              <w:rPr>
                <w:b/>
                <w:bCs/>
                <w:sz w:val="34"/>
                <w:szCs w:val="34"/>
              </w:rPr>
            </w:pPr>
            <w:r w:rsidRPr="00AB016F">
              <w:rPr>
                <w:b/>
                <w:bCs/>
                <w:sz w:val="34"/>
                <w:szCs w:val="34"/>
              </w:rPr>
              <w:t>Formación Académica</w:t>
            </w:r>
          </w:p>
        </w:tc>
        <w:tc>
          <w:tcPr>
            <w:tcW w:w="6460" w:type="dxa"/>
          </w:tcPr>
          <w:p w14:paraId="2584CC05" w14:textId="3F1428A4" w:rsidR="0019776C" w:rsidRPr="00106C23" w:rsidRDefault="00E41686" w:rsidP="003D488F">
            <w:pPr>
              <w:rPr>
                <w:rFonts w:ascii="Agency FB" w:eastAsia="Times New Roman" w:hAnsi="Agency FB" w:cs="Tahoma"/>
                <w:b/>
                <w:sz w:val="32"/>
                <w:szCs w:val="32"/>
              </w:rPr>
            </w:pPr>
            <w:r w:rsidRPr="00106C23">
              <w:rPr>
                <w:rFonts w:ascii="Agency FB" w:eastAsia="Times New Roman" w:hAnsi="Agency FB" w:cs="Tahoma"/>
                <w:b/>
                <w:sz w:val="32"/>
                <w:szCs w:val="32"/>
              </w:rPr>
              <w:t>Maestr</w:t>
            </w:r>
            <w:r w:rsidR="00786905" w:rsidRPr="00106C23">
              <w:rPr>
                <w:rFonts w:ascii="Agency FB" w:eastAsia="Times New Roman" w:hAnsi="Agency FB" w:cs="Tahoma"/>
                <w:b/>
                <w:sz w:val="32"/>
                <w:szCs w:val="32"/>
              </w:rPr>
              <w:t>o</w:t>
            </w:r>
            <w:r w:rsidRPr="00106C23">
              <w:rPr>
                <w:rFonts w:ascii="Agency FB" w:eastAsia="Times New Roman" w:hAnsi="Agency FB" w:cs="Tahoma"/>
                <w:b/>
                <w:sz w:val="32"/>
                <w:szCs w:val="32"/>
              </w:rPr>
              <w:t xml:space="preserve"> en </w:t>
            </w:r>
            <w:r w:rsidR="0019776C" w:rsidRPr="00106C23">
              <w:rPr>
                <w:rFonts w:ascii="Agency FB" w:eastAsia="Times New Roman" w:hAnsi="Agency FB" w:cs="Tahoma"/>
                <w:b/>
                <w:sz w:val="32"/>
                <w:szCs w:val="32"/>
              </w:rPr>
              <w:t>Filosofía</w:t>
            </w:r>
          </w:p>
          <w:p w14:paraId="79020E4B" w14:textId="4925E502" w:rsidR="0075036A" w:rsidRDefault="00E41686" w:rsidP="0019776C">
            <w:pPr>
              <w:rPr>
                <w:rFonts w:ascii="Agency FB" w:eastAsia="Times New Roman" w:hAnsi="Agency FB" w:cs="Tahoma"/>
                <w:sz w:val="32"/>
                <w:szCs w:val="32"/>
              </w:rPr>
            </w:pPr>
            <w:r w:rsidRPr="00106C23">
              <w:rPr>
                <w:rFonts w:ascii="Agency FB" w:eastAsia="Times New Roman" w:hAnsi="Agency FB" w:cs="Tahoma"/>
                <w:sz w:val="32"/>
                <w:szCs w:val="32"/>
              </w:rPr>
              <w:t>Universidad</w:t>
            </w:r>
            <w:r w:rsidR="0019776C" w:rsidRPr="00106C23">
              <w:rPr>
                <w:rFonts w:ascii="Agency FB" w:eastAsia="Times New Roman" w:hAnsi="Agency FB" w:cs="Tahoma"/>
                <w:sz w:val="32"/>
                <w:szCs w:val="32"/>
              </w:rPr>
              <w:t xml:space="preserve"> </w:t>
            </w:r>
            <w:r w:rsidR="00786905" w:rsidRPr="00106C23">
              <w:rPr>
                <w:rFonts w:ascii="Agency FB" w:eastAsia="Times New Roman" w:hAnsi="Agency FB" w:cs="Tahoma"/>
                <w:sz w:val="32"/>
                <w:szCs w:val="32"/>
              </w:rPr>
              <w:t>Católica Lumen Gentium</w:t>
            </w:r>
          </w:p>
          <w:p w14:paraId="364351C6" w14:textId="26968F3E" w:rsidR="0019776C" w:rsidRPr="0075036A" w:rsidRDefault="00B83C51" w:rsidP="0019776C">
            <w:pPr>
              <w:rPr>
                <w:rFonts w:ascii="Agency FB" w:eastAsia="Times New Roman" w:hAnsi="Agency FB" w:cs="Tahoma"/>
                <w:sz w:val="32"/>
                <w:szCs w:val="32"/>
              </w:rPr>
            </w:pPr>
            <w:r w:rsidRPr="00106C23">
              <w:rPr>
                <w:rFonts w:ascii="Agency FB" w:eastAsia="Times New Roman" w:hAnsi="Agency FB" w:cs="Tahoma"/>
                <w:b/>
                <w:sz w:val="32"/>
                <w:szCs w:val="32"/>
              </w:rPr>
              <w:t>Licenciad</w:t>
            </w:r>
            <w:r w:rsidR="00786905" w:rsidRPr="00106C23">
              <w:rPr>
                <w:rFonts w:ascii="Agency FB" w:eastAsia="Times New Roman" w:hAnsi="Agency FB" w:cs="Tahoma"/>
                <w:b/>
                <w:sz w:val="32"/>
                <w:szCs w:val="32"/>
              </w:rPr>
              <w:t>o</w:t>
            </w:r>
            <w:r w:rsidR="00E41686" w:rsidRPr="00106C23">
              <w:rPr>
                <w:rFonts w:ascii="Agency FB" w:eastAsia="Times New Roman" w:hAnsi="Agency FB" w:cs="Tahoma"/>
                <w:b/>
                <w:sz w:val="32"/>
                <w:szCs w:val="32"/>
              </w:rPr>
              <w:t xml:space="preserve"> en </w:t>
            </w:r>
            <w:r w:rsidR="0019776C" w:rsidRPr="00106C23">
              <w:rPr>
                <w:rFonts w:ascii="Agency FB" w:eastAsia="Times New Roman" w:hAnsi="Agency FB" w:cs="Tahoma"/>
                <w:b/>
                <w:sz w:val="32"/>
                <w:szCs w:val="32"/>
              </w:rPr>
              <w:t xml:space="preserve">Filosofía </w:t>
            </w:r>
          </w:p>
          <w:p w14:paraId="05D90DB3" w14:textId="60D06ADD" w:rsidR="0075036A" w:rsidRDefault="00A46F73" w:rsidP="0019776C">
            <w:pPr>
              <w:rPr>
                <w:rFonts w:ascii="Agency FB" w:eastAsia="Times New Roman" w:hAnsi="Agency FB" w:cs="Tahoma"/>
                <w:sz w:val="32"/>
                <w:szCs w:val="32"/>
              </w:rPr>
            </w:pPr>
            <w:r w:rsidRPr="00106C23">
              <w:rPr>
                <w:rFonts w:ascii="Agency FB" w:eastAsia="Times New Roman" w:hAnsi="Agency FB" w:cs="Tahoma"/>
                <w:sz w:val="32"/>
                <w:szCs w:val="32"/>
              </w:rPr>
              <w:t>U</w:t>
            </w:r>
            <w:r w:rsidR="00D423EE" w:rsidRPr="00106C23">
              <w:rPr>
                <w:rFonts w:ascii="Agency FB" w:eastAsia="Times New Roman" w:hAnsi="Agency FB" w:cs="Tahoma"/>
                <w:sz w:val="32"/>
                <w:szCs w:val="32"/>
              </w:rPr>
              <w:t xml:space="preserve">niversidad </w:t>
            </w:r>
            <w:r w:rsidR="00786905" w:rsidRPr="00106C23">
              <w:rPr>
                <w:rFonts w:ascii="Agency FB" w:eastAsia="Times New Roman" w:hAnsi="Agency FB" w:cs="Tahoma"/>
                <w:sz w:val="32"/>
                <w:szCs w:val="32"/>
              </w:rPr>
              <w:t>Católica Lumen Gentium</w:t>
            </w:r>
          </w:p>
          <w:p w14:paraId="55281CAA" w14:textId="12A69023" w:rsidR="0075036A" w:rsidRPr="0075036A" w:rsidRDefault="0075036A" w:rsidP="0075036A">
            <w:pPr>
              <w:rPr>
                <w:rFonts w:ascii="Agency FB" w:eastAsia="Times New Roman" w:hAnsi="Agency FB" w:cs="Tahoma"/>
                <w:b/>
                <w:sz w:val="32"/>
                <w:szCs w:val="32"/>
              </w:rPr>
            </w:pPr>
            <w:r w:rsidRPr="0075036A">
              <w:rPr>
                <w:rFonts w:ascii="Agency FB" w:eastAsia="Times New Roman" w:hAnsi="Agency FB" w:cs="Tahoma"/>
                <w:b/>
                <w:sz w:val="32"/>
                <w:szCs w:val="32"/>
              </w:rPr>
              <w:t>Bachiller Pontificio en Filosofía</w:t>
            </w:r>
          </w:p>
          <w:p w14:paraId="15DBBFC2" w14:textId="42081B7F" w:rsidR="0075036A" w:rsidRPr="0075036A" w:rsidRDefault="0075036A" w:rsidP="0075036A">
            <w:pPr>
              <w:rPr>
                <w:rFonts w:ascii="Agency FB" w:eastAsia="Times New Roman" w:hAnsi="Agency FB" w:cs="Tahoma"/>
                <w:bCs/>
                <w:sz w:val="32"/>
                <w:szCs w:val="32"/>
              </w:rPr>
            </w:pPr>
            <w:r>
              <w:rPr>
                <w:rFonts w:ascii="Agency FB" w:eastAsia="Times New Roman" w:hAnsi="Agency FB" w:cs="Tahoma"/>
                <w:bCs/>
                <w:sz w:val="32"/>
                <w:szCs w:val="32"/>
              </w:rPr>
              <w:t>Universidad Pontificia de México</w:t>
            </w:r>
          </w:p>
          <w:p w14:paraId="0F7C7192" w14:textId="1D6CC432" w:rsidR="00106C23" w:rsidRPr="00106C23" w:rsidRDefault="00106C23" w:rsidP="00106C23">
            <w:pPr>
              <w:rPr>
                <w:rFonts w:ascii="Agency FB" w:eastAsia="Times New Roman" w:hAnsi="Agency FB" w:cs="Tahoma"/>
                <w:bCs/>
                <w:sz w:val="32"/>
                <w:szCs w:val="32"/>
              </w:rPr>
            </w:pPr>
            <w:r>
              <w:rPr>
                <w:rFonts w:ascii="Agency FB" w:eastAsia="Times New Roman" w:hAnsi="Agency FB" w:cs="Tahoma"/>
                <w:b/>
                <w:sz w:val="32"/>
                <w:szCs w:val="32"/>
              </w:rPr>
              <w:t xml:space="preserve">Diplomado: </w:t>
            </w:r>
            <w:r w:rsidRPr="00106C23">
              <w:rPr>
                <w:rFonts w:ascii="Agency FB" w:eastAsia="Times New Roman" w:hAnsi="Agency FB" w:cs="Tahoma"/>
                <w:bCs/>
                <w:sz w:val="32"/>
                <w:szCs w:val="32"/>
              </w:rPr>
              <w:t>«Formación Cristiana y Pastoral Educativa»</w:t>
            </w:r>
            <w:r>
              <w:rPr>
                <w:rFonts w:ascii="Agency FB" w:eastAsia="Times New Roman" w:hAnsi="Agency FB" w:cs="Tahoma"/>
                <w:bCs/>
                <w:sz w:val="32"/>
                <w:szCs w:val="32"/>
              </w:rPr>
              <w:t>, Universidad Pontificia de México.</w:t>
            </w:r>
            <w:r w:rsidRPr="00106C23">
              <w:rPr>
                <w:rFonts w:ascii="Agency FB" w:eastAsia="Times New Roman" w:hAnsi="Agency FB" w:cs="Tahoma"/>
                <w:bCs/>
                <w:sz w:val="32"/>
                <w:szCs w:val="32"/>
              </w:rPr>
              <w:t xml:space="preserve"> </w:t>
            </w:r>
          </w:p>
          <w:p w14:paraId="71860E4B" w14:textId="4BD85781" w:rsidR="00106C23" w:rsidRDefault="00106C23" w:rsidP="00106C23">
            <w:pPr>
              <w:rPr>
                <w:rFonts w:ascii="Agency FB" w:eastAsia="Times New Roman" w:hAnsi="Agency FB" w:cs="Tahoma"/>
                <w:bCs/>
                <w:sz w:val="32"/>
                <w:szCs w:val="32"/>
              </w:rPr>
            </w:pPr>
            <w:r>
              <w:rPr>
                <w:rFonts w:ascii="Agency FB" w:eastAsia="Times New Roman" w:hAnsi="Agency FB" w:cs="Tahoma"/>
                <w:b/>
                <w:sz w:val="32"/>
                <w:szCs w:val="32"/>
              </w:rPr>
              <w:t xml:space="preserve">Diplomado: </w:t>
            </w:r>
            <w:r w:rsidRPr="00106C23">
              <w:rPr>
                <w:rFonts w:ascii="Agency FB" w:eastAsia="Times New Roman" w:hAnsi="Agency FB" w:cs="Tahoma"/>
                <w:bCs/>
                <w:sz w:val="32"/>
                <w:szCs w:val="32"/>
              </w:rPr>
              <w:t>«Entender para ayudar: Psicología del joven actual»</w:t>
            </w:r>
            <w:r>
              <w:rPr>
                <w:rFonts w:ascii="Agency FB" w:eastAsia="Times New Roman" w:hAnsi="Agency FB" w:cs="Tahoma"/>
                <w:bCs/>
                <w:sz w:val="32"/>
                <w:szCs w:val="32"/>
              </w:rPr>
              <w:t>, U</w:t>
            </w:r>
            <w:r w:rsidRPr="00106C23">
              <w:rPr>
                <w:rFonts w:ascii="Agency FB" w:eastAsia="Times New Roman" w:hAnsi="Agency FB" w:cs="Tahoma"/>
                <w:bCs/>
                <w:sz w:val="32"/>
                <w:szCs w:val="32"/>
              </w:rPr>
              <w:t xml:space="preserve">niversidad </w:t>
            </w:r>
            <w:r>
              <w:rPr>
                <w:rFonts w:ascii="Agency FB" w:eastAsia="Times New Roman" w:hAnsi="Agency FB" w:cs="Tahoma"/>
                <w:bCs/>
                <w:sz w:val="32"/>
                <w:szCs w:val="32"/>
              </w:rPr>
              <w:t>A</w:t>
            </w:r>
            <w:r w:rsidRPr="00106C23">
              <w:rPr>
                <w:rFonts w:ascii="Agency FB" w:eastAsia="Times New Roman" w:hAnsi="Agency FB" w:cs="Tahoma"/>
                <w:bCs/>
                <w:sz w:val="32"/>
                <w:szCs w:val="32"/>
              </w:rPr>
              <w:t xml:space="preserve">náhuac, </w:t>
            </w:r>
            <w:r>
              <w:rPr>
                <w:rFonts w:ascii="Agency FB" w:eastAsia="Times New Roman" w:hAnsi="Agency FB" w:cs="Tahoma"/>
                <w:bCs/>
                <w:sz w:val="32"/>
                <w:szCs w:val="32"/>
              </w:rPr>
              <w:t>M</w:t>
            </w:r>
            <w:r w:rsidRPr="00106C23">
              <w:rPr>
                <w:rFonts w:ascii="Agency FB" w:eastAsia="Times New Roman" w:hAnsi="Agency FB" w:cs="Tahoma"/>
                <w:bCs/>
                <w:sz w:val="32"/>
                <w:szCs w:val="32"/>
              </w:rPr>
              <w:t xml:space="preserve">éxico </w:t>
            </w:r>
            <w:r>
              <w:rPr>
                <w:rFonts w:ascii="Agency FB" w:eastAsia="Times New Roman" w:hAnsi="Agency FB" w:cs="Tahoma"/>
                <w:bCs/>
                <w:sz w:val="32"/>
                <w:szCs w:val="32"/>
              </w:rPr>
              <w:t>S</w:t>
            </w:r>
            <w:r w:rsidRPr="00106C23">
              <w:rPr>
                <w:rFonts w:ascii="Agency FB" w:eastAsia="Times New Roman" w:hAnsi="Agency FB" w:cs="Tahoma"/>
                <w:bCs/>
                <w:sz w:val="32"/>
                <w:szCs w:val="32"/>
              </w:rPr>
              <w:t>ur.</w:t>
            </w:r>
          </w:p>
          <w:p w14:paraId="52852F48" w14:textId="2A582595" w:rsidR="0075036A" w:rsidRPr="00106C23" w:rsidRDefault="00106C23" w:rsidP="00106C23">
            <w:pPr>
              <w:rPr>
                <w:rFonts w:ascii="Agency FB" w:eastAsia="Times New Roman" w:hAnsi="Agency FB" w:cs="Tahoma"/>
                <w:bCs/>
                <w:sz w:val="32"/>
                <w:szCs w:val="32"/>
              </w:rPr>
            </w:pPr>
            <w:r>
              <w:rPr>
                <w:rFonts w:ascii="Agency FB" w:eastAsia="Times New Roman" w:hAnsi="Agency FB" w:cs="Tahoma"/>
                <w:b/>
                <w:sz w:val="32"/>
                <w:szCs w:val="32"/>
              </w:rPr>
              <w:t xml:space="preserve">Diplomado: </w:t>
            </w:r>
            <w:r w:rsidRPr="00106C23">
              <w:rPr>
                <w:rFonts w:ascii="Agency FB" w:eastAsia="Times New Roman" w:hAnsi="Agency FB" w:cs="Tahoma"/>
                <w:bCs/>
                <w:sz w:val="32"/>
                <w:szCs w:val="32"/>
              </w:rPr>
              <w:t>«Complejidad, Riesgos e Intervención en la Orientación Educativa»,</w:t>
            </w:r>
            <w:r>
              <w:rPr>
                <w:rFonts w:ascii="Agency FB" w:eastAsia="Times New Roman" w:hAnsi="Agency FB" w:cs="Tahoma"/>
                <w:bCs/>
                <w:sz w:val="32"/>
                <w:szCs w:val="32"/>
              </w:rPr>
              <w:t xml:space="preserve"> U</w:t>
            </w:r>
            <w:r w:rsidRPr="00106C23">
              <w:rPr>
                <w:rFonts w:ascii="Agency FB" w:eastAsia="Times New Roman" w:hAnsi="Agency FB" w:cs="Tahoma"/>
                <w:bCs/>
                <w:sz w:val="32"/>
                <w:szCs w:val="32"/>
              </w:rPr>
              <w:t xml:space="preserve">niversidad </w:t>
            </w:r>
            <w:r>
              <w:rPr>
                <w:rFonts w:ascii="Agency FB" w:eastAsia="Times New Roman" w:hAnsi="Agency FB" w:cs="Tahoma"/>
                <w:bCs/>
                <w:sz w:val="32"/>
                <w:szCs w:val="32"/>
              </w:rPr>
              <w:t>Nacional Autónoma de México.</w:t>
            </w:r>
          </w:p>
        </w:tc>
      </w:tr>
      <w:tr w:rsidR="003D488F" w14:paraId="4BE9AD8C" w14:textId="77777777" w:rsidTr="001B6001">
        <w:tc>
          <w:tcPr>
            <w:tcW w:w="2518" w:type="dxa"/>
          </w:tcPr>
          <w:p w14:paraId="282E390C" w14:textId="20BEA423" w:rsidR="003D488F" w:rsidRPr="00CE162C" w:rsidRDefault="00CE162C">
            <w:pPr>
              <w:rPr>
                <w:b/>
                <w:bCs/>
              </w:rPr>
            </w:pPr>
            <w:r w:rsidRPr="00AB016F">
              <w:rPr>
                <w:b/>
                <w:bCs/>
                <w:sz w:val="32"/>
                <w:szCs w:val="32"/>
              </w:rPr>
              <w:t>Participaciones</w:t>
            </w:r>
            <w:r w:rsidR="0075036A" w:rsidRPr="00AB016F">
              <w:rPr>
                <w:b/>
                <w:bCs/>
                <w:sz w:val="36"/>
                <w:szCs w:val="36"/>
              </w:rPr>
              <w:t xml:space="preserve"> </w:t>
            </w:r>
            <w:r w:rsidR="00AB016F" w:rsidRPr="00AB016F">
              <w:rPr>
                <w:b/>
                <w:bCs/>
                <w:sz w:val="36"/>
                <w:szCs w:val="36"/>
              </w:rPr>
              <w:t>académicas</w:t>
            </w:r>
          </w:p>
        </w:tc>
        <w:tc>
          <w:tcPr>
            <w:tcW w:w="6460" w:type="dxa"/>
          </w:tcPr>
          <w:p w14:paraId="360E84C6" w14:textId="77777777" w:rsidR="00CE162C" w:rsidRDefault="00CE162C" w:rsidP="00CE162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 w:cs="Tahoma"/>
                <w:bCs/>
                <w:sz w:val="32"/>
                <w:szCs w:val="32"/>
              </w:rPr>
            </w:pPr>
            <w:r w:rsidRPr="00CE162C">
              <w:rPr>
                <w:rFonts w:ascii="Agency FB" w:hAnsi="Agency FB" w:cs="Tahoma"/>
                <w:bCs/>
                <w:sz w:val="32"/>
                <w:szCs w:val="32"/>
              </w:rPr>
              <w:t xml:space="preserve">Coordinación del Evento Artístico de la “V Noche colonial” del Instituto Canadiense </w:t>
            </w:r>
            <w:proofErr w:type="spellStart"/>
            <w:r w:rsidRPr="00CE162C">
              <w:rPr>
                <w:rFonts w:ascii="Agency FB" w:hAnsi="Agency FB" w:cs="Tahoma"/>
                <w:bCs/>
                <w:sz w:val="32"/>
                <w:szCs w:val="32"/>
              </w:rPr>
              <w:t>Clarac</w:t>
            </w:r>
            <w:proofErr w:type="spellEnd"/>
            <w:r w:rsidRPr="00CE162C">
              <w:rPr>
                <w:rFonts w:ascii="Agency FB" w:hAnsi="Agency FB" w:cs="Tahoma"/>
                <w:bCs/>
                <w:sz w:val="32"/>
                <w:szCs w:val="32"/>
              </w:rPr>
              <w:t>, 2019.</w:t>
            </w:r>
          </w:p>
          <w:p w14:paraId="61222E49" w14:textId="75B9E381" w:rsidR="00CE162C" w:rsidRDefault="00CE162C" w:rsidP="00CE162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 w:cs="Tahoma"/>
                <w:bCs/>
                <w:sz w:val="32"/>
                <w:szCs w:val="32"/>
              </w:rPr>
            </w:pPr>
            <w:r w:rsidRPr="00CE162C">
              <w:rPr>
                <w:rFonts w:ascii="Agency FB" w:hAnsi="Agency FB" w:cs="Tahoma"/>
                <w:bCs/>
                <w:sz w:val="32"/>
                <w:szCs w:val="32"/>
              </w:rPr>
              <w:t>Participación en la Organización de las</w:t>
            </w:r>
            <w:r>
              <w:rPr>
                <w:rFonts w:ascii="Agency FB" w:hAnsi="Agency FB" w:cs="Tahoma"/>
                <w:bCs/>
                <w:sz w:val="32"/>
                <w:szCs w:val="32"/>
              </w:rPr>
              <w:t xml:space="preserve"> </w:t>
            </w:r>
            <w:r w:rsidRPr="00CE162C">
              <w:rPr>
                <w:rFonts w:ascii="Agency FB" w:hAnsi="Agency FB" w:cs="Tahoma"/>
                <w:bCs/>
                <w:sz w:val="32"/>
                <w:szCs w:val="32"/>
              </w:rPr>
              <w:t xml:space="preserve">actividades por el festejo del “XXV Aniversario del Instituto Canadiense </w:t>
            </w:r>
            <w:proofErr w:type="spellStart"/>
            <w:r w:rsidRPr="00CE162C">
              <w:rPr>
                <w:rFonts w:ascii="Agency FB" w:hAnsi="Agency FB" w:cs="Tahoma"/>
                <w:bCs/>
                <w:sz w:val="32"/>
                <w:szCs w:val="32"/>
              </w:rPr>
              <w:t>Clarac</w:t>
            </w:r>
            <w:proofErr w:type="spellEnd"/>
            <w:r>
              <w:rPr>
                <w:rFonts w:ascii="Agency FB" w:hAnsi="Agency FB" w:cs="Tahoma"/>
                <w:bCs/>
                <w:sz w:val="32"/>
                <w:szCs w:val="32"/>
              </w:rPr>
              <w:t>”</w:t>
            </w:r>
            <w:r w:rsidRPr="00CE162C">
              <w:rPr>
                <w:rFonts w:ascii="Agency FB" w:hAnsi="Agency FB" w:cs="Tahoma"/>
                <w:bCs/>
                <w:sz w:val="32"/>
                <w:szCs w:val="32"/>
              </w:rPr>
              <w:t xml:space="preserve">, como miembro del Comité </w:t>
            </w:r>
            <w:r>
              <w:rPr>
                <w:rFonts w:ascii="Agency FB" w:hAnsi="Agency FB" w:cs="Tahoma"/>
                <w:bCs/>
                <w:sz w:val="32"/>
                <w:szCs w:val="32"/>
              </w:rPr>
              <w:t>“</w:t>
            </w:r>
            <w:r w:rsidRPr="00CE162C">
              <w:rPr>
                <w:rFonts w:ascii="Agency FB" w:hAnsi="Agency FB" w:cs="Tahoma"/>
                <w:bCs/>
                <w:sz w:val="32"/>
                <w:szCs w:val="32"/>
              </w:rPr>
              <w:t>Madre Anselma”, 2014.</w:t>
            </w:r>
          </w:p>
          <w:p w14:paraId="1760D247" w14:textId="6F65F09F" w:rsidR="00CE162C" w:rsidRDefault="00CE162C" w:rsidP="00CE162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 w:cs="Tahoma"/>
                <w:bCs/>
                <w:sz w:val="32"/>
                <w:szCs w:val="32"/>
              </w:rPr>
            </w:pPr>
            <w:r w:rsidRPr="00CE162C">
              <w:rPr>
                <w:rFonts w:ascii="Agency FB" w:hAnsi="Agency FB" w:cs="Tahoma"/>
                <w:bCs/>
                <w:sz w:val="32"/>
                <w:szCs w:val="32"/>
              </w:rPr>
              <w:t xml:space="preserve">Ponente en el Segundo encuentro de </w:t>
            </w:r>
            <w:r>
              <w:rPr>
                <w:rFonts w:ascii="Agency FB" w:hAnsi="Agency FB" w:cs="Tahoma"/>
                <w:bCs/>
                <w:sz w:val="32"/>
                <w:szCs w:val="32"/>
              </w:rPr>
              <w:t>“</w:t>
            </w:r>
            <w:r w:rsidRPr="00CE162C">
              <w:rPr>
                <w:rFonts w:ascii="Agency FB" w:hAnsi="Agency FB" w:cs="Tahoma"/>
                <w:bCs/>
                <w:sz w:val="32"/>
                <w:szCs w:val="32"/>
              </w:rPr>
              <w:t>Experiencias Exitosas en el Aula</w:t>
            </w:r>
            <w:r>
              <w:rPr>
                <w:rFonts w:ascii="Agency FB" w:hAnsi="Agency FB" w:cs="Tahoma"/>
                <w:bCs/>
                <w:sz w:val="32"/>
                <w:szCs w:val="32"/>
              </w:rPr>
              <w:t>” de la Secretaria de Educación Pública</w:t>
            </w:r>
            <w:r w:rsidRPr="00CE162C">
              <w:rPr>
                <w:rFonts w:ascii="Agency FB" w:hAnsi="Agency FB" w:cs="Tahoma"/>
                <w:bCs/>
                <w:sz w:val="32"/>
                <w:szCs w:val="32"/>
              </w:rPr>
              <w:t>, 2013.</w:t>
            </w:r>
            <w:r>
              <w:rPr>
                <w:rFonts w:ascii="Agency FB" w:hAnsi="Agency FB" w:cs="Tahoma"/>
                <w:bCs/>
                <w:sz w:val="32"/>
                <w:szCs w:val="32"/>
              </w:rPr>
              <w:t xml:space="preserve"> </w:t>
            </w:r>
          </w:p>
          <w:p w14:paraId="136B2BAB" w14:textId="5709B072" w:rsidR="00CE162C" w:rsidRDefault="00CE162C" w:rsidP="00CE162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 w:cs="Tahoma"/>
                <w:bCs/>
                <w:sz w:val="32"/>
                <w:szCs w:val="32"/>
              </w:rPr>
            </w:pPr>
            <w:r w:rsidRPr="00CE162C">
              <w:rPr>
                <w:rFonts w:ascii="Agency FB" w:hAnsi="Agency FB" w:cs="Tahoma"/>
                <w:bCs/>
                <w:sz w:val="32"/>
                <w:szCs w:val="32"/>
              </w:rPr>
              <w:t xml:space="preserve">Ponente en la Conferencia: </w:t>
            </w:r>
            <w:r>
              <w:rPr>
                <w:rFonts w:ascii="Agency FB" w:hAnsi="Agency FB" w:cs="Tahoma"/>
                <w:bCs/>
                <w:sz w:val="32"/>
                <w:szCs w:val="32"/>
              </w:rPr>
              <w:t>“</w:t>
            </w:r>
            <w:r w:rsidRPr="00CE162C">
              <w:rPr>
                <w:rFonts w:ascii="Agency FB" w:hAnsi="Agency FB" w:cs="Tahoma"/>
                <w:bCs/>
                <w:sz w:val="32"/>
                <w:szCs w:val="32"/>
              </w:rPr>
              <w:t>Arte sacro en el Vaticano</w:t>
            </w:r>
            <w:r>
              <w:rPr>
                <w:rFonts w:ascii="Agency FB" w:hAnsi="Agency FB" w:cs="Tahoma"/>
                <w:bCs/>
                <w:sz w:val="32"/>
                <w:szCs w:val="32"/>
              </w:rPr>
              <w:t>”</w:t>
            </w:r>
            <w:r w:rsidRPr="00CE162C">
              <w:rPr>
                <w:rFonts w:ascii="Agency FB" w:hAnsi="Agency FB" w:cs="Tahoma"/>
                <w:bCs/>
                <w:sz w:val="32"/>
                <w:szCs w:val="32"/>
              </w:rPr>
              <w:t>. Escuela Nacional Preparatoria Plantel 1, Proyecto BS401508 Europa 2009.</w:t>
            </w:r>
          </w:p>
          <w:p w14:paraId="48A6F430" w14:textId="62B08527" w:rsidR="00CE162C" w:rsidRDefault="00CE162C" w:rsidP="00CE162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 w:cs="Tahoma"/>
                <w:bCs/>
                <w:sz w:val="32"/>
                <w:szCs w:val="32"/>
              </w:rPr>
            </w:pPr>
            <w:r w:rsidRPr="00CE162C">
              <w:rPr>
                <w:rFonts w:ascii="Agency FB" w:hAnsi="Agency FB" w:cs="Tahoma"/>
                <w:bCs/>
                <w:sz w:val="32"/>
                <w:szCs w:val="32"/>
              </w:rPr>
              <w:t xml:space="preserve">Ponente en la Conferencia: </w:t>
            </w:r>
            <w:r>
              <w:rPr>
                <w:rFonts w:ascii="Agency FB" w:hAnsi="Agency FB" w:cs="Tahoma"/>
                <w:bCs/>
                <w:sz w:val="32"/>
                <w:szCs w:val="32"/>
              </w:rPr>
              <w:t>“</w:t>
            </w:r>
            <w:r w:rsidRPr="00CE162C">
              <w:rPr>
                <w:rFonts w:ascii="Agency FB" w:hAnsi="Agency FB" w:cs="Tahoma"/>
                <w:bCs/>
                <w:sz w:val="32"/>
                <w:szCs w:val="32"/>
              </w:rPr>
              <w:t>Arte sacro</w:t>
            </w:r>
            <w:r>
              <w:rPr>
                <w:rFonts w:ascii="Agency FB" w:hAnsi="Agency FB" w:cs="Tahoma"/>
                <w:bCs/>
                <w:sz w:val="32"/>
                <w:szCs w:val="32"/>
              </w:rPr>
              <w:t>”</w:t>
            </w:r>
            <w:r w:rsidRPr="00CE162C">
              <w:rPr>
                <w:rFonts w:ascii="Agency FB" w:hAnsi="Agency FB" w:cs="Tahoma"/>
                <w:bCs/>
                <w:sz w:val="32"/>
                <w:szCs w:val="32"/>
              </w:rPr>
              <w:t>. Escuela Nacional Preparatoria Plantel 1, Proyecto Europa 2008.</w:t>
            </w:r>
          </w:p>
          <w:p w14:paraId="6750A70B" w14:textId="77777777" w:rsidR="00CE162C" w:rsidRDefault="00CE162C" w:rsidP="00CE162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 w:cs="Tahoma"/>
                <w:bCs/>
                <w:sz w:val="32"/>
                <w:szCs w:val="32"/>
              </w:rPr>
            </w:pPr>
            <w:r w:rsidRPr="00CE162C">
              <w:rPr>
                <w:rFonts w:ascii="Agency FB" w:hAnsi="Agency FB" w:cs="Tahoma"/>
                <w:bCs/>
                <w:sz w:val="32"/>
                <w:szCs w:val="32"/>
              </w:rPr>
              <w:lastRenderedPageBreak/>
              <w:t>Colaboración en el Boletín Informativo «Red Preparatoriana», Vol. 3, Núm. 8; con la nota informativa "Un pequeño Homenaje", 2007.</w:t>
            </w:r>
          </w:p>
          <w:p w14:paraId="37556422" w14:textId="77777777" w:rsidR="00CE162C" w:rsidRDefault="00CE162C" w:rsidP="00CE162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 w:cs="Tahoma"/>
                <w:bCs/>
                <w:sz w:val="32"/>
                <w:szCs w:val="32"/>
              </w:rPr>
            </w:pPr>
            <w:r w:rsidRPr="00CE162C">
              <w:rPr>
                <w:rFonts w:ascii="Agency FB" w:hAnsi="Agency FB" w:cs="Tahoma"/>
                <w:bCs/>
                <w:sz w:val="32"/>
                <w:szCs w:val="32"/>
              </w:rPr>
              <w:t>Colaboración en el Boletín Informativo «Red Preparatoriana», Vol. 3, Núm. 7; con la nota informativa "En busca de Identidad", 2007.</w:t>
            </w:r>
          </w:p>
          <w:p w14:paraId="6DE965CD" w14:textId="0EDA67E2" w:rsidR="00CE162C" w:rsidRDefault="00CE162C" w:rsidP="00CE162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 w:cs="Tahoma"/>
                <w:bCs/>
                <w:sz w:val="32"/>
                <w:szCs w:val="32"/>
              </w:rPr>
            </w:pPr>
            <w:r w:rsidRPr="00410AAB">
              <w:rPr>
                <w:rFonts w:ascii="Agency FB" w:hAnsi="Agency FB" w:cs="Tahoma"/>
                <w:bCs/>
                <w:sz w:val="32"/>
                <w:szCs w:val="32"/>
              </w:rPr>
              <w:t>Jurado</w:t>
            </w:r>
            <w:r w:rsidR="00410AAB" w:rsidRPr="00410AAB">
              <w:rPr>
                <w:rFonts w:ascii="Agency FB" w:hAnsi="Agency FB" w:cs="Tahoma"/>
                <w:bCs/>
                <w:sz w:val="32"/>
                <w:szCs w:val="32"/>
              </w:rPr>
              <w:t xml:space="preserve"> en el</w:t>
            </w:r>
            <w:r w:rsidRPr="00CE162C">
              <w:rPr>
                <w:rFonts w:ascii="Agency FB" w:hAnsi="Agency FB" w:cs="Tahoma"/>
                <w:bCs/>
                <w:sz w:val="32"/>
                <w:szCs w:val="32"/>
              </w:rPr>
              <w:t xml:space="preserve"> </w:t>
            </w:r>
            <w:r w:rsidR="00410AAB">
              <w:rPr>
                <w:rFonts w:ascii="Agency FB" w:hAnsi="Agency FB" w:cs="Tahoma"/>
                <w:bCs/>
                <w:sz w:val="32"/>
                <w:szCs w:val="32"/>
              </w:rPr>
              <w:t xml:space="preserve">concurso: </w:t>
            </w:r>
            <w:r>
              <w:rPr>
                <w:rFonts w:ascii="Agency FB" w:hAnsi="Agency FB" w:cs="Tahoma"/>
                <w:bCs/>
                <w:sz w:val="32"/>
                <w:szCs w:val="32"/>
              </w:rPr>
              <w:t>“</w:t>
            </w:r>
            <w:r w:rsidRPr="00CE162C">
              <w:rPr>
                <w:rFonts w:ascii="Agency FB" w:hAnsi="Agency FB" w:cs="Tahoma"/>
                <w:bCs/>
                <w:sz w:val="32"/>
                <w:szCs w:val="32"/>
              </w:rPr>
              <w:t>Análisis Filosófico</w:t>
            </w:r>
            <w:r>
              <w:rPr>
                <w:rFonts w:ascii="Agency FB" w:hAnsi="Agency FB" w:cs="Tahoma"/>
                <w:bCs/>
                <w:sz w:val="32"/>
                <w:szCs w:val="32"/>
              </w:rPr>
              <w:t>”</w:t>
            </w:r>
            <w:r w:rsidRPr="00CE162C">
              <w:rPr>
                <w:rFonts w:ascii="Agency FB" w:hAnsi="Agency FB" w:cs="Tahoma"/>
                <w:bCs/>
                <w:sz w:val="32"/>
                <w:szCs w:val="32"/>
              </w:rPr>
              <w:t>, Colegio de Filosofía ENP Plantel 1. Hacia el Inter preparatoriano 2007.</w:t>
            </w:r>
            <w:r w:rsidR="0075036A">
              <w:rPr>
                <w:rFonts w:ascii="Agency FB" w:hAnsi="Agency FB" w:cs="Tahoma"/>
                <w:bCs/>
                <w:sz w:val="32"/>
                <w:szCs w:val="32"/>
              </w:rPr>
              <w:t xml:space="preserve"> UNAM</w:t>
            </w:r>
          </w:p>
          <w:p w14:paraId="4029A2AB" w14:textId="6BEC4C80" w:rsidR="00CE162C" w:rsidRDefault="00CE162C" w:rsidP="00CE162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 w:cs="Tahoma"/>
                <w:bCs/>
                <w:sz w:val="32"/>
                <w:szCs w:val="32"/>
              </w:rPr>
            </w:pPr>
            <w:r w:rsidRPr="00410AAB">
              <w:rPr>
                <w:rFonts w:ascii="Agency FB" w:hAnsi="Agency FB" w:cs="Tahoma"/>
                <w:bCs/>
                <w:sz w:val="32"/>
                <w:szCs w:val="32"/>
              </w:rPr>
              <w:t>Jurado</w:t>
            </w:r>
            <w:r w:rsidR="00410AAB">
              <w:rPr>
                <w:rFonts w:ascii="Agency FB" w:hAnsi="Agency FB" w:cs="Tahoma"/>
                <w:b/>
                <w:sz w:val="32"/>
                <w:szCs w:val="32"/>
              </w:rPr>
              <w:t xml:space="preserve"> </w:t>
            </w:r>
            <w:r w:rsidR="00410AAB" w:rsidRPr="00410AAB">
              <w:rPr>
                <w:rFonts w:ascii="Agency FB" w:hAnsi="Agency FB" w:cs="Tahoma"/>
                <w:bCs/>
                <w:sz w:val="32"/>
                <w:szCs w:val="32"/>
              </w:rPr>
              <w:t>en el concurso:</w:t>
            </w:r>
            <w:r w:rsidRPr="00CE162C">
              <w:rPr>
                <w:rFonts w:ascii="Agency FB" w:hAnsi="Agency FB" w:cs="Tahoma"/>
                <w:bCs/>
                <w:sz w:val="32"/>
                <w:szCs w:val="32"/>
              </w:rPr>
              <w:t xml:space="preserve"> </w:t>
            </w:r>
            <w:r>
              <w:rPr>
                <w:rFonts w:ascii="Agency FB" w:hAnsi="Agency FB" w:cs="Tahoma"/>
                <w:bCs/>
                <w:sz w:val="32"/>
                <w:szCs w:val="32"/>
              </w:rPr>
              <w:t>“</w:t>
            </w:r>
            <w:r w:rsidRPr="00CE162C">
              <w:rPr>
                <w:rFonts w:ascii="Agency FB" w:hAnsi="Agency FB" w:cs="Tahoma"/>
                <w:bCs/>
                <w:sz w:val="32"/>
                <w:szCs w:val="32"/>
              </w:rPr>
              <w:t>Modo Falacias.</w:t>
            </w:r>
            <w:r>
              <w:rPr>
                <w:rFonts w:ascii="Agency FB" w:hAnsi="Agency FB" w:cs="Tahoma"/>
                <w:bCs/>
                <w:sz w:val="32"/>
                <w:szCs w:val="32"/>
              </w:rPr>
              <w:t>”</w:t>
            </w:r>
            <w:r w:rsidRPr="00CE162C">
              <w:rPr>
                <w:rFonts w:ascii="Agency FB" w:hAnsi="Agency FB" w:cs="Tahoma"/>
                <w:bCs/>
                <w:sz w:val="32"/>
                <w:szCs w:val="32"/>
              </w:rPr>
              <w:t xml:space="preserve"> Colegio de Filosofía ENP Plantel 1. Hacia el Inter preparatoriano 2007.</w:t>
            </w:r>
            <w:r w:rsidR="0075036A">
              <w:rPr>
                <w:rFonts w:ascii="Agency FB" w:hAnsi="Agency FB" w:cs="Tahoma"/>
                <w:bCs/>
                <w:sz w:val="32"/>
                <w:szCs w:val="32"/>
              </w:rPr>
              <w:t xml:space="preserve"> UNAM</w:t>
            </w:r>
          </w:p>
          <w:p w14:paraId="36DE4C61" w14:textId="2880E8D7" w:rsidR="00CE162C" w:rsidRDefault="00CE162C" w:rsidP="00CE162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 w:cs="Tahoma"/>
                <w:bCs/>
                <w:sz w:val="32"/>
                <w:szCs w:val="32"/>
              </w:rPr>
            </w:pPr>
            <w:r w:rsidRPr="00CE162C">
              <w:rPr>
                <w:rFonts w:ascii="Agency FB" w:hAnsi="Agency FB" w:cs="Tahoma"/>
                <w:bCs/>
                <w:sz w:val="32"/>
                <w:szCs w:val="32"/>
              </w:rPr>
              <w:t xml:space="preserve">Colaboración en la revista Renacimiento Preparatoriano, De San Ildefonso a Xochimilco, año 3, Núm. 8; con el </w:t>
            </w:r>
            <w:r>
              <w:rPr>
                <w:rFonts w:ascii="Agency FB" w:hAnsi="Agency FB" w:cs="Tahoma"/>
                <w:bCs/>
                <w:sz w:val="32"/>
                <w:szCs w:val="32"/>
              </w:rPr>
              <w:t>cuento corto</w:t>
            </w:r>
            <w:r w:rsidRPr="00CE162C">
              <w:rPr>
                <w:rFonts w:ascii="Agency FB" w:hAnsi="Agency FB" w:cs="Tahoma"/>
                <w:bCs/>
                <w:sz w:val="32"/>
                <w:szCs w:val="32"/>
              </w:rPr>
              <w:t xml:space="preserve"> "A mi Estrella", 2007.</w:t>
            </w:r>
            <w:r w:rsidR="0075036A">
              <w:rPr>
                <w:rFonts w:ascii="Agency FB" w:hAnsi="Agency FB" w:cs="Tahoma"/>
                <w:bCs/>
                <w:sz w:val="32"/>
                <w:szCs w:val="32"/>
              </w:rPr>
              <w:t xml:space="preserve"> </w:t>
            </w:r>
          </w:p>
          <w:p w14:paraId="421B488D" w14:textId="33441242" w:rsidR="00CE162C" w:rsidRDefault="00CE162C" w:rsidP="00CE162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 w:cs="Tahoma"/>
                <w:bCs/>
                <w:sz w:val="32"/>
                <w:szCs w:val="32"/>
              </w:rPr>
            </w:pPr>
            <w:r w:rsidRPr="00CE162C">
              <w:rPr>
                <w:rFonts w:ascii="Agency FB" w:hAnsi="Agency FB" w:cs="Tahoma"/>
                <w:bCs/>
                <w:sz w:val="32"/>
                <w:szCs w:val="32"/>
              </w:rPr>
              <w:t>Jurado</w:t>
            </w:r>
            <w:r w:rsidR="00410AAB">
              <w:rPr>
                <w:rFonts w:ascii="Agency FB" w:hAnsi="Agency FB" w:cs="Tahoma"/>
                <w:bCs/>
                <w:sz w:val="32"/>
                <w:szCs w:val="32"/>
              </w:rPr>
              <w:t xml:space="preserve"> en el concurso:</w:t>
            </w:r>
            <w:r w:rsidRPr="00CE162C">
              <w:rPr>
                <w:rFonts w:ascii="Agency FB" w:hAnsi="Agency FB" w:cs="Tahoma"/>
                <w:bCs/>
                <w:sz w:val="32"/>
                <w:szCs w:val="32"/>
              </w:rPr>
              <w:t xml:space="preserve"> </w:t>
            </w:r>
            <w:r w:rsidR="00410AAB">
              <w:rPr>
                <w:rFonts w:ascii="Agency FB" w:hAnsi="Agency FB" w:cs="Tahoma"/>
                <w:bCs/>
                <w:sz w:val="32"/>
                <w:szCs w:val="32"/>
              </w:rPr>
              <w:t>“</w:t>
            </w:r>
            <w:r w:rsidRPr="00CE162C">
              <w:rPr>
                <w:rFonts w:ascii="Agency FB" w:hAnsi="Agency FB" w:cs="Tahoma"/>
                <w:bCs/>
                <w:sz w:val="32"/>
                <w:szCs w:val="32"/>
              </w:rPr>
              <w:t>Falacias que aparecen en anuncios comerciales</w:t>
            </w:r>
            <w:r w:rsidR="00410AAB">
              <w:rPr>
                <w:rFonts w:ascii="Agency FB" w:hAnsi="Agency FB" w:cs="Tahoma"/>
                <w:bCs/>
                <w:sz w:val="32"/>
                <w:szCs w:val="32"/>
              </w:rPr>
              <w:t>”,</w:t>
            </w:r>
            <w:r w:rsidRPr="00CE162C">
              <w:rPr>
                <w:rFonts w:ascii="Agency FB" w:hAnsi="Agency FB" w:cs="Tahoma"/>
                <w:bCs/>
                <w:sz w:val="32"/>
                <w:szCs w:val="32"/>
              </w:rPr>
              <w:t xml:space="preserve"> Colegio de Filosofía ENP Plantel 1. Hacia el Inter preparatoriano 2007.</w:t>
            </w:r>
            <w:r w:rsidR="0075036A">
              <w:rPr>
                <w:rFonts w:ascii="Agency FB" w:hAnsi="Agency FB" w:cs="Tahoma"/>
                <w:bCs/>
                <w:sz w:val="32"/>
                <w:szCs w:val="32"/>
              </w:rPr>
              <w:t xml:space="preserve"> UNAM</w:t>
            </w:r>
          </w:p>
          <w:p w14:paraId="42795C92" w14:textId="2A0B37B1" w:rsidR="00CE162C" w:rsidRDefault="00CE162C" w:rsidP="00CE162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 w:cs="Tahoma"/>
                <w:bCs/>
                <w:sz w:val="32"/>
                <w:szCs w:val="32"/>
              </w:rPr>
            </w:pPr>
            <w:r w:rsidRPr="00CE162C">
              <w:rPr>
                <w:rFonts w:ascii="Agency FB" w:hAnsi="Agency FB" w:cs="Tahoma"/>
                <w:bCs/>
                <w:sz w:val="32"/>
                <w:szCs w:val="32"/>
              </w:rPr>
              <w:t>Jurado</w:t>
            </w:r>
            <w:r w:rsidR="00410AAB">
              <w:rPr>
                <w:rFonts w:ascii="Agency FB" w:hAnsi="Agency FB" w:cs="Tahoma"/>
                <w:bCs/>
                <w:sz w:val="32"/>
                <w:szCs w:val="32"/>
              </w:rPr>
              <w:t xml:space="preserve"> en el concurso: “</w:t>
            </w:r>
            <w:r w:rsidRPr="00CE162C">
              <w:rPr>
                <w:rFonts w:ascii="Agency FB" w:hAnsi="Agency FB" w:cs="Tahoma"/>
                <w:bCs/>
                <w:sz w:val="32"/>
                <w:szCs w:val="32"/>
              </w:rPr>
              <w:t>Valores Democráticos en nuestra Sociedad</w:t>
            </w:r>
            <w:r w:rsidR="00410AAB">
              <w:rPr>
                <w:rFonts w:ascii="Agency FB" w:hAnsi="Agency FB" w:cs="Tahoma"/>
                <w:bCs/>
                <w:sz w:val="32"/>
                <w:szCs w:val="32"/>
              </w:rPr>
              <w:t>”</w:t>
            </w:r>
            <w:r w:rsidRPr="00CE162C">
              <w:rPr>
                <w:rFonts w:ascii="Agency FB" w:hAnsi="Agency FB" w:cs="Tahoma"/>
                <w:bCs/>
                <w:sz w:val="32"/>
                <w:szCs w:val="32"/>
              </w:rPr>
              <w:t>. Colegio de Filosofía ENP Plantel 1. Hacia el Inter preparatoriano 2007.</w:t>
            </w:r>
            <w:r w:rsidR="0075036A">
              <w:rPr>
                <w:rFonts w:ascii="Agency FB" w:hAnsi="Agency FB" w:cs="Tahoma"/>
                <w:bCs/>
                <w:sz w:val="32"/>
                <w:szCs w:val="32"/>
              </w:rPr>
              <w:t xml:space="preserve"> UNAM</w:t>
            </w:r>
          </w:p>
          <w:p w14:paraId="1424E4B0" w14:textId="349B39E0" w:rsidR="00CE162C" w:rsidRDefault="00CE162C" w:rsidP="00CE162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 w:cs="Tahoma"/>
                <w:bCs/>
                <w:sz w:val="32"/>
                <w:szCs w:val="32"/>
              </w:rPr>
            </w:pPr>
            <w:r w:rsidRPr="00CE162C">
              <w:rPr>
                <w:rFonts w:ascii="Agency FB" w:hAnsi="Agency FB" w:cs="Tahoma"/>
                <w:bCs/>
                <w:sz w:val="32"/>
                <w:szCs w:val="32"/>
              </w:rPr>
              <w:t xml:space="preserve">Ponente en la Conferencia: </w:t>
            </w:r>
            <w:r w:rsidR="00410AAB">
              <w:rPr>
                <w:rFonts w:ascii="Agency FB" w:hAnsi="Agency FB" w:cs="Tahoma"/>
                <w:bCs/>
                <w:sz w:val="32"/>
                <w:szCs w:val="32"/>
              </w:rPr>
              <w:t>“</w:t>
            </w:r>
            <w:r w:rsidRPr="00CE162C">
              <w:rPr>
                <w:rFonts w:ascii="Agency FB" w:hAnsi="Agency FB" w:cs="Tahoma"/>
                <w:bCs/>
                <w:sz w:val="32"/>
                <w:szCs w:val="32"/>
              </w:rPr>
              <w:t>Arte sacro</w:t>
            </w:r>
            <w:r w:rsidR="00410AAB">
              <w:rPr>
                <w:rFonts w:ascii="Agency FB" w:hAnsi="Agency FB" w:cs="Tahoma"/>
                <w:bCs/>
                <w:sz w:val="32"/>
                <w:szCs w:val="32"/>
              </w:rPr>
              <w:t>”</w:t>
            </w:r>
            <w:r w:rsidRPr="00CE162C">
              <w:rPr>
                <w:rFonts w:ascii="Agency FB" w:hAnsi="Agency FB" w:cs="Tahoma"/>
                <w:bCs/>
                <w:sz w:val="32"/>
                <w:szCs w:val="32"/>
              </w:rPr>
              <w:t>. Escuela Nacional Preparatoria Plantel 1, Proyecto México-Europa 2007.</w:t>
            </w:r>
            <w:r w:rsidR="0075036A">
              <w:rPr>
                <w:rFonts w:ascii="Agency FB" w:hAnsi="Agency FB" w:cs="Tahoma"/>
                <w:bCs/>
                <w:sz w:val="32"/>
                <w:szCs w:val="32"/>
              </w:rPr>
              <w:t xml:space="preserve"> UNAM</w:t>
            </w:r>
          </w:p>
          <w:p w14:paraId="2D31A25D" w14:textId="77777777" w:rsidR="00CE162C" w:rsidRDefault="00CE162C" w:rsidP="00CE162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 w:cs="Tahoma"/>
                <w:bCs/>
                <w:sz w:val="32"/>
                <w:szCs w:val="32"/>
              </w:rPr>
            </w:pPr>
            <w:r w:rsidRPr="00CE162C">
              <w:rPr>
                <w:rFonts w:ascii="Agency FB" w:hAnsi="Agency FB" w:cs="Tahoma"/>
                <w:bCs/>
                <w:sz w:val="32"/>
                <w:szCs w:val="32"/>
              </w:rPr>
              <w:t>Colaboración en el Boletín Informativo «Red Preparatoriana», año 2, Vol. 2, Núm. 5; con la nota "XXV Aniversario de la Escuela Nacional Preparatoria, Plantel 1 'Gabino Barreda'", 2006.</w:t>
            </w:r>
          </w:p>
          <w:p w14:paraId="7D5A4591" w14:textId="77777777" w:rsidR="00CE162C" w:rsidRDefault="00CE162C" w:rsidP="00CE162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 w:cs="Tahoma"/>
                <w:bCs/>
                <w:sz w:val="32"/>
                <w:szCs w:val="32"/>
              </w:rPr>
            </w:pPr>
            <w:r w:rsidRPr="00CE162C">
              <w:rPr>
                <w:rFonts w:ascii="Agency FB" w:hAnsi="Agency FB" w:cs="Tahoma"/>
                <w:bCs/>
                <w:sz w:val="32"/>
                <w:szCs w:val="32"/>
              </w:rPr>
              <w:t>Jurado en el concurso Interno de la ENP, Plantel 1 "Gabino Barreda", de Comunicación Visual, hacia el Inter preparatoriano, UNAM, 2006.</w:t>
            </w:r>
          </w:p>
          <w:p w14:paraId="307FD496" w14:textId="77777777" w:rsidR="00CE162C" w:rsidRDefault="00CE162C" w:rsidP="00CE162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 w:cs="Tahoma"/>
                <w:bCs/>
                <w:sz w:val="32"/>
                <w:szCs w:val="32"/>
              </w:rPr>
            </w:pPr>
            <w:r w:rsidRPr="00CE162C">
              <w:rPr>
                <w:rFonts w:ascii="Agency FB" w:hAnsi="Agency FB" w:cs="Tahoma"/>
                <w:bCs/>
                <w:sz w:val="32"/>
                <w:szCs w:val="32"/>
              </w:rPr>
              <w:t>Jurado en el concurso Interno de la ENP, Plantel 1 "Gabino Barreda", de Dibujo Constructivo, hacia el Inter preparatoriano, UNAM, 2006.</w:t>
            </w:r>
          </w:p>
          <w:p w14:paraId="3658D9E8" w14:textId="77777777" w:rsidR="00CE162C" w:rsidRDefault="00CE162C" w:rsidP="00CE162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 w:cs="Tahoma"/>
                <w:bCs/>
                <w:sz w:val="32"/>
                <w:szCs w:val="32"/>
              </w:rPr>
            </w:pPr>
            <w:r w:rsidRPr="00CE162C">
              <w:rPr>
                <w:rFonts w:ascii="Agency FB" w:hAnsi="Agency FB" w:cs="Tahoma"/>
                <w:bCs/>
                <w:sz w:val="32"/>
                <w:szCs w:val="32"/>
              </w:rPr>
              <w:lastRenderedPageBreak/>
              <w:t>Jurado en el concurso Interno de la ENP, Plantel 1 "Gabino Barreda", de Modelado II, hacia el Inter preparatoriano, UNAM, 2006.</w:t>
            </w:r>
          </w:p>
          <w:p w14:paraId="46C97146" w14:textId="77777777" w:rsidR="00CE162C" w:rsidRDefault="00CE162C" w:rsidP="00CE162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 w:cs="Tahoma"/>
                <w:bCs/>
                <w:sz w:val="32"/>
                <w:szCs w:val="32"/>
              </w:rPr>
            </w:pPr>
            <w:r w:rsidRPr="00CE162C">
              <w:rPr>
                <w:rFonts w:ascii="Agency FB" w:hAnsi="Agency FB" w:cs="Tahoma"/>
                <w:bCs/>
                <w:sz w:val="32"/>
                <w:szCs w:val="32"/>
              </w:rPr>
              <w:t>Jurado en el concurso Interno de la ENP, Plantel 1 "Gabino Barreda", de Dibujo II, hacia el Inter preparatoriano, UNAM, 2006.</w:t>
            </w:r>
          </w:p>
          <w:p w14:paraId="396B82F7" w14:textId="23C291E4" w:rsidR="00CE162C" w:rsidRDefault="00CE162C" w:rsidP="00CE162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 w:cs="Tahoma"/>
                <w:bCs/>
                <w:sz w:val="32"/>
                <w:szCs w:val="32"/>
              </w:rPr>
            </w:pPr>
            <w:r w:rsidRPr="00CE162C">
              <w:rPr>
                <w:rFonts w:ascii="Agency FB" w:hAnsi="Agency FB" w:cs="Tahoma"/>
                <w:bCs/>
                <w:sz w:val="32"/>
                <w:szCs w:val="32"/>
              </w:rPr>
              <w:t>Participación en la Organización de los festejos del XXV Aniversario del Plantel 1 "Gabino Barreda" en Xochimilco, UNAM, 2005</w:t>
            </w:r>
            <w:r w:rsidR="00410AAB">
              <w:rPr>
                <w:rFonts w:ascii="Agency FB" w:hAnsi="Agency FB" w:cs="Tahoma"/>
                <w:bCs/>
                <w:sz w:val="32"/>
                <w:szCs w:val="32"/>
              </w:rPr>
              <w:t>, como miembro del comité organizador.</w:t>
            </w:r>
          </w:p>
          <w:p w14:paraId="5FAD7060" w14:textId="77777777" w:rsidR="00CE162C" w:rsidRDefault="00CE162C" w:rsidP="00CE162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 w:cs="Tahoma"/>
                <w:bCs/>
                <w:sz w:val="32"/>
                <w:szCs w:val="32"/>
              </w:rPr>
            </w:pPr>
            <w:r w:rsidRPr="00CE162C">
              <w:rPr>
                <w:rFonts w:ascii="Agency FB" w:hAnsi="Agency FB" w:cs="Tahoma"/>
                <w:bCs/>
                <w:sz w:val="32"/>
                <w:szCs w:val="32"/>
              </w:rPr>
              <w:t>Colaboración en el Boletín Informativo «Red Preparatoriana», año 1, Vol. 1, Núm. 3; con la nota informativa "Día de la Bandera", 2004.</w:t>
            </w:r>
          </w:p>
          <w:p w14:paraId="104F43D3" w14:textId="43CE62B4" w:rsidR="00A46F73" w:rsidRPr="00CE162C" w:rsidRDefault="00CE162C" w:rsidP="00CE162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 w:cs="Tahoma"/>
                <w:bCs/>
                <w:sz w:val="32"/>
                <w:szCs w:val="32"/>
              </w:rPr>
            </w:pPr>
            <w:r w:rsidRPr="00CE162C">
              <w:rPr>
                <w:rFonts w:ascii="Agency FB" w:hAnsi="Agency FB" w:cs="Tahoma"/>
                <w:bCs/>
                <w:sz w:val="32"/>
                <w:szCs w:val="32"/>
              </w:rPr>
              <w:t>Miembro de la Sociedad de Alumnos del Instituto Superior de Estudios Eclesiásticos, ciclo 2002-3.</w:t>
            </w:r>
          </w:p>
        </w:tc>
      </w:tr>
      <w:tr w:rsidR="003D488F" w14:paraId="41E13009" w14:textId="77777777" w:rsidTr="001B6001">
        <w:tc>
          <w:tcPr>
            <w:tcW w:w="2518" w:type="dxa"/>
          </w:tcPr>
          <w:p w14:paraId="5EB3C107" w14:textId="77777777" w:rsidR="003D488F" w:rsidRPr="00CE162C" w:rsidRDefault="003D488F">
            <w:pPr>
              <w:rPr>
                <w:rFonts w:asciiTheme="majorHAnsi" w:hAnsiTheme="majorHAnsi"/>
                <w:b/>
                <w:bCs/>
                <w:sz w:val="34"/>
                <w:szCs w:val="34"/>
              </w:rPr>
            </w:pPr>
            <w:r w:rsidRPr="00CE162C">
              <w:rPr>
                <w:rFonts w:asciiTheme="majorHAnsi" w:hAnsiTheme="majorHAnsi"/>
                <w:b/>
                <w:bCs/>
                <w:sz w:val="34"/>
                <w:szCs w:val="34"/>
              </w:rPr>
              <w:lastRenderedPageBreak/>
              <w:t>Áreas de Investigación</w:t>
            </w:r>
          </w:p>
        </w:tc>
        <w:tc>
          <w:tcPr>
            <w:tcW w:w="6460" w:type="dxa"/>
          </w:tcPr>
          <w:p w14:paraId="2EE347A0" w14:textId="77777777" w:rsidR="00786905" w:rsidRDefault="00786905" w:rsidP="0019776C">
            <w:pPr>
              <w:rPr>
                <w:rFonts w:ascii="Agency FB" w:hAnsi="Agency FB" w:cs="Tahoma"/>
                <w:sz w:val="32"/>
                <w:szCs w:val="32"/>
              </w:rPr>
            </w:pPr>
            <w:r>
              <w:rPr>
                <w:rFonts w:ascii="Agency FB" w:hAnsi="Agency FB" w:cs="Tahoma"/>
                <w:sz w:val="32"/>
                <w:szCs w:val="32"/>
              </w:rPr>
              <w:t>Hermenéutica Analógica</w:t>
            </w:r>
          </w:p>
          <w:p w14:paraId="37FF04FB" w14:textId="707893F2" w:rsidR="00786905" w:rsidRDefault="00786905" w:rsidP="0019776C">
            <w:pPr>
              <w:rPr>
                <w:rFonts w:ascii="Agency FB" w:hAnsi="Agency FB" w:cs="Tahoma"/>
                <w:sz w:val="32"/>
                <w:szCs w:val="32"/>
              </w:rPr>
            </w:pPr>
            <w:r>
              <w:rPr>
                <w:rFonts w:ascii="Agency FB" w:hAnsi="Agency FB" w:cs="Tahoma"/>
                <w:sz w:val="32"/>
                <w:szCs w:val="32"/>
              </w:rPr>
              <w:t>Ética</w:t>
            </w:r>
          </w:p>
          <w:p w14:paraId="5CD08EF1" w14:textId="7FB3DB3A" w:rsidR="00106C23" w:rsidRDefault="00106C23" w:rsidP="0019776C">
            <w:pPr>
              <w:rPr>
                <w:rFonts w:ascii="Agency FB" w:hAnsi="Agency FB" w:cs="Tahoma"/>
                <w:sz w:val="32"/>
                <w:szCs w:val="32"/>
              </w:rPr>
            </w:pPr>
            <w:r>
              <w:rPr>
                <w:rFonts w:ascii="Agency FB" w:hAnsi="Agency FB" w:cs="Tahoma"/>
                <w:sz w:val="32"/>
                <w:szCs w:val="32"/>
              </w:rPr>
              <w:t>Lógica</w:t>
            </w:r>
          </w:p>
          <w:p w14:paraId="765898AA" w14:textId="77777777" w:rsidR="00786905" w:rsidRDefault="00786905" w:rsidP="0019776C">
            <w:pPr>
              <w:rPr>
                <w:rFonts w:ascii="Agency FB" w:hAnsi="Agency FB" w:cs="Tahoma"/>
                <w:sz w:val="32"/>
                <w:szCs w:val="32"/>
              </w:rPr>
            </w:pPr>
            <w:r>
              <w:rPr>
                <w:rFonts w:ascii="Agency FB" w:hAnsi="Agency FB" w:cs="Tahoma"/>
                <w:sz w:val="32"/>
                <w:szCs w:val="32"/>
              </w:rPr>
              <w:t>Orientación educativa</w:t>
            </w:r>
          </w:p>
          <w:p w14:paraId="1A9E8C76" w14:textId="77777777" w:rsidR="00106C23" w:rsidRDefault="00106C23" w:rsidP="0019776C">
            <w:pPr>
              <w:rPr>
                <w:rFonts w:ascii="Agency FB" w:hAnsi="Agency FB" w:cs="Tahoma"/>
                <w:sz w:val="32"/>
                <w:szCs w:val="32"/>
              </w:rPr>
            </w:pPr>
            <w:r>
              <w:rPr>
                <w:rFonts w:ascii="Agency FB" w:hAnsi="Agency FB" w:cs="Tahoma"/>
                <w:sz w:val="32"/>
                <w:szCs w:val="32"/>
              </w:rPr>
              <w:t>Psicología del Adolescente</w:t>
            </w:r>
          </w:p>
          <w:p w14:paraId="70D54C68" w14:textId="734D1DAE" w:rsidR="00106C23" w:rsidRPr="00BA07D9" w:rsidRDefault="00106C23" w:rsidP="0019776C">
            <w:pPr>
              <w:rPr>
                <w:rFonts w:ascii="Agency FB" w:hAnsi="Agency FB" w:cs="Tahoma"/>
                <w:sz w:val="32"/>
                <w:szCs w:val="32"/>
              </w:rPr>
            </w:pPr>
            <w:r>
              <w:rPr>
                <w:rFonts w:ascii="Agency FB" w:hAnsi="Agency FB" w:cs="Tahoma"/>
                <w:sz w:val="32"/>
                <w:szCs w:val="32"/>
              </w:rPr>
              <w:t>Educación</w:t>
            </w:r>
          </w:p>
        </w:tc>
      </w:tr>
      <w:tr w:rsidR="003D488F" w14:paraId="38C0F20B" w14:textId="77777777" w:rsidTr="001B6001">
        <w:tc>
          <w:tcPr>
            <w:tcW w:w="2518" w:type="dxa"/>
          </w:tcPr>
          <w:p w14:paraId="76FCA5A7" w14:textId="77777777" w:rsidR="003D488F" w:rsidRPr="00CE162C" w:rsidRDefault="003D488F">
            <w:pPr>
              <w:rPr>
                <w:rFonts w:asciiTheme="majorHAnsi" w:hAnsiTheme="majorHAnsi"/>
                <w:b/>
                <w:bCs/>
                <w:sz w:val="34"/>
                <w:szCs w:val="34"/>
              </w:rPr>
            </w:pPr>
            <w:r w:rsidRPr="00CE162C">
              <w:rPr>
                <w:rFonts w:asciiTheme="majorHAnsi" w:hAnsiTheme="majorHAnsi"/>
                <w:b/>
                <w:bCs/>
                <w:sz w:val="34"/>
                <w:szCs w:val="34"/>
              </w:rPr>
              <w:t>Asignatura(s) que imparte</w:t>
            </w:r>
          </w:p>
        </w:tc>
        <w:tc>
          <w:tcPr>
            <w:tcW w:w="6460" w:type="dxa"/>
          </w:tcPr>
          <w:p w14:paraId="2B9116F6" w14:textId="77777777" w:rsidR="00486D96" w:rsidRPr="00486D96" w:rsidRDefault="00486D96" w:rsidP="00486D96">
            <w:pPr>
              <w:rPr>
                <w:rFonts w:ascii="Agency FB" w:hAnsi="Agency FB" w:cs="Tahoma"/>
                <w:sz w:val="32"/>
                <w:szCs w:val="32"/>
              </w:rPr>
            </w:pPr>
            <w:r w:rsidRPr="00486D96">
              <w:rPr>
                <w:rFonts w:ascii="Agency FB" w:hAnsi="Agency FB" w:cs="Tahoma"/>
                <w:sz w:val="32"/>
                <w:szCs w:val="32"/>
              </w:rPr>
              <w:t>Propedéutico Filosófico I</w:t>
            </w:r>
          </w:p>
          <w:p w14:paraId="29DA5A24" w14:textId="2337D92A" w:rsidR="00786905" w:rsidRPr="007F69CB" w:rsidRDefault="00486D96" w:rsidP="00486D96">
            <w:pPr>
              <w:rPr>
                <w:rFonts w:ascii="Agency FB" w:hAnsi="Agency FB" w:cs="Tahoma"/>
                <w:sz w:val="32"/>
                <w:szCs w:val="32"/>
              </w:rPr>
            </w:pPr>
            <w:r w:rsidRPr="00486D96">
              <w:rPr>
                <w:rFonts w:ascii="Agency FB" w:hAnsi="Agency FB" w:cs="Tahoma"/>
                <w:sz w:val="32"/>
                <w:szCs w:val="32"/>
              </w:rPr>
              <w:t>Propedéutico Filosófico II</w:t>
            </w:r>
          </w:p>
        </w:tc>
      </w:tr>
      <w:tr w:rsidR="003D488F" w14:paraId="15142A17" w14:textId="77777777" w:rsidTr="001B6001">
        <w:tc>
          <w:tcPr>
            <w:tcW w:w="2518" w:type="dxa"/>
          </w:tcPr>
          <w:p w14:paraId="5D12571A" w14:textId="77777777" w:rsidR="003D488F" w:rsidRPr="00CE162C" w:rsidRDefault="003D488F">
            <w:pPr>
              <w:rPr>
                <w:rFonts w:asciiTheme="majorHAnsi" w:hAnsiTheme="majorHAnsi"/>
                <w:b/>
                <w:bCs/>
                <w:sz w:val="34"/>
                <w:szCs w:val="34"/>
              </w:rPr>
            </w:pPr>
            <w:r w:rsidRPr="00CE162C">
              <w:rPr>
                <w:rFonts w:asciiTheme="majorHAnsi" w:hAnsiTheme="majorHAnsi"/>
                <w:b/>
                <w:bCs/>
                <w:sz w:val="34"/>
                <w:szCs w:val="34"/>
              </w:rPr>
              <w:t>Correo Electrónico</w:t>
            </w:r>
          </w:p>
        </w:tc>
        <w:tc>
          <w:tcPr>
            <w:tcW w:w="6460" w:type="dxa"/>
          </w:tcPr>
          <w:p w14:paraId="75533B3B" w14:textId="3CABF7DF" w:rsidR="003D488F" w:rsidRPr="008453EB" w:rsidRDefault="00786905" w:rsidP="00811164">
            <w:pPr>
              <w:rPr>
                <w:rFonts w:ascii="Agency FB" w:hAnsi="Agency FB" w:cs="Tahoma"/>
                <w:b/>
                <w:sz w:val="32"/>
                <w:szCs w:val="32"/>
              </w:rPr>
            </w:pPr>
            <w:r>
              <w:rPr>
                <w:rFonts w:ascii="Agency FB" w:hAnsi="Agency FB"/>
                <w:color w:val="000000"/>
                <w:sz w:val="32"/>
                <w:szCs w:val="32"/>
              </w:rPr>
              <w:t>agora.academico@gmail.com</w:t>
            </w:r>
          </w:p>
        </w:tc>
      </w:tr>
    </w:tbl>
    <w:p w14:paraId="67146B4F" w14:textId="4E8CCB97" w:rsidR="003D488F" w:rsidRDefault="003D488F"/>
    <w:sectPr w:rsidR="003D488F" w:rsidSect="00912E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362E7" w14:textId="77777777" w:rsidR="0058619B" w:rsidRDefault="0058619B" w:rsidP="008A7AAE">
      <w:pPr>
        <w:spacing w:after="0" w:line="240" w:lineRule="auto"/>
      </w:pPr>
      <w:r>
        <w:separator/>
      </w:r>
    </w:p>
  </w:endnote>
  <w:endnote w:type="continuationSeparator" w:id="0">
    <w:p w14:paraId="2AE27AE8" w14:textId="77777777" w:rsidR="0058619B" w:rsidRDefault="0058619B" w:rsidP="008A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8032D" w14:textId="77777777" w:rsidR="00D22D47" w:rsidRDefault="00D22D4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C613C" w14:textId="77777777" w:rsidR="00D22D47" w:rsidRDefault="00D22D4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0EA91" w14:textId="77777777" w:rsidR="00D22D47" w:rsidRDefault="00D22D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82210" w14:textId="77777777" w:rsidR="0058619B" w:rsidRDefault="0058619B" w:rsidP="008A7AAE">
      <w:pPr>
        <w:spacing w:after="0" w:line="240" w:lineRule="auto"/>
      </w:pPr>
      <w:r>
        <w:separator/>
      </w:r>
    </w:p>
  </w:footnote>
  <w:footnote w:type="continuationSeparator" w:id="0">
    <w:p w14:paraId="2E314F56" w14:textId="77777777" w:rsidR="0058619B" w:rsidRDefault="0058619B" w:rsidP="008A7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EDA0C" w14:textId="77777777" w:rsidR="00D22D47" w:rsidRDefault="0058619B">
    <w:pPr>
      <w:pStyle w:val="Encabezado"/>
    </w:pPr>
    <w:r>
      <w:rPr>
        <w:noProof/>
      </w:rPr>
      <w:pict w14:anchorId="0CA4F9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7582" o:spid="_x0000_s2056" type="#_x0000_t75" style="position:absolute;margin-left:0;margin-top:0;width:441.85pt;height:447.45pt;z-index:-251657216;mso-position-horizontal:center;mso-position-horizontal-relative:margin;mso-position-vertical:center;mso-position-vertical-relative:margin" o:allowincell="f">
          <v:imagedata r:id="rId1" o:title="escudo_colores_transpare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D18AC" w14:textId="77777777" w:rsidR="00D22D47" w:rsidRDefault="0058619B">
    <w:pPr>
      <w:pStyle w:val="Encabezado"/>
    </w:pPr>
    <w:r>
      <w:rPr>
        <w:noProof/>
      </w:rPr>
      <w:pict w14:anchorId="2FF4D5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7583" o:spid="_x0000_s2057" type="#_x0000_t75" style="position:absolute;margin-left:0;margin-top:0;width:441.85pt;height:447.45pt;z-index:-251656192;mso-position-horizontal:center;mso-position-horizontal-relative:margin;mso-position-vertical:center;mso-position-vertical-relative:margin" o:allowincell="f">
          <v:imagedata r:id="rId1" o:title="escudo_colores_transparen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13619" w14:textId="77777777" w:rsidR="00D22D47" w:rsidRDefault="0058619B">
    <w:pPr>
      <w:pStyle w:val="Encabezado"/>
    </w:pPr>
    <w:r>
      <w:rPr>
        <w:noProof/>
      </w:rPr>
      <w:pict w14:anchorId="5EBDC9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7581" o:spid="_x0000_s2055" type="#_x0000_t75" style="position:absolute;margin-left:0;margin-top:0;width:441.85pt;height:447.45pt;z-index:-251658240;mso-position-horizontal:center;mso-position-horizontal-relative:margin;mso-position-vertical:center;mso-position-vertical-relative:margin" o:allowincell="f">
          <v:imagedata r:id="rId1" o:title="escudo_colores_transparen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E42F20"/>
    <w:multiLevelType w:val="hybridMultilevel"/>
    <w:tmpl w:val="42EE2CB8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367"/>
    <w:rsid w:val="00013E80"/>
    <w:rsid w:val="00022525"/>
    <w:rsid w:val="000328BF"/>
    <w:rsid w:val="00057D94"/>
    <w:rsid w:val="00060600"/>
    <w:rsid w:val="00095CBA"/>
    <w:rsid w:val="000A31EE"/>
    <w:rsid w:val="000B1F6D"/>
    <w:rsid w:val="000B3E4F"/>
    <w:rsid w:val="000E0878"/>
    <w:rsid w:val="000E628F"/>
    <w:rsid w:val="00106C23"/>
    <w:rsid w:val="001073FC"/>
    <w:rsid w:val="00143DD6"/>
    <w:rsid w:val="00175743"/>
    <w:rsid w:val="00185B16"/>
    <w:rsid w:val="0019776C"/>
    <w:rsid w:val="001A28FC"/>
    <w:rsid w:val="001A5B33"/>
    <w:rsid w:val="001B6001"/>
    <w:rsid w:val="001F2CB4"/>
    <w:rsid w:val="001F4BE3"/>
    <w:rsid w:val="00212030"/>
    <w:rsid w:val="0026003B"/>
    <w:rsid w:val="00271C9C"/>
    <w:rsid w:val="00284D49"/>
    <w:rsid w:val="002D0B2A"/>
    <w:rsid w:val="002E3187"/>
    <w:rsid w:val="002F6965"/>
    <w:rsid w:val="00327D23"/>
    <w:rsid w:val="003D488F"/>
    <w:rsid w:val="00410AAB"/>
    <w:rsid w:val="004402AD"/>
    <w:rsid w:val="004854E5"/>
    <w:rsid w:val="00486D96"/>
    <w:rsid w:val="004B25DA"/>
    <w:rsid w:val="004B25F1"/>
    <w:rsid w:val="004F0B46"/>
    <w:rsid w:val="004F33F2"/>
    <w:rsid w:val="00505D6B"/>
    <w:rsid w:val="005409B9"/>
    <w:rsid w:val="00547C05"/>
    <w:rsid w:val="00554A21"/>
    <w:rsid w:val="0056324B"/>
    <w:rsid w:val="00566CD6"/>
    <w:rsid w:val="00584CE8"/>
    <w:rsid w:val="0058619B"/>
    <w:rsid w:val="005B5E31"/>
    <w:rsid w:val="005D6C85"/>
    <w:rsid w:val="005F1D5E"/>
    <w:rsid w:val="005F23B5"/>
    <w:rsid w:val="00622487"/>
    <w:rsid w:val="00631B6A"/>
    <w:rsid w:val="00667C51"/>
    <w:rsid w:val="00674A02"/>
    <w:rsid w:val="006818D1"/>
    <w:rsid w:val="006B6A24"/>
    <w:rsid w:val="006F4264"/>
    <w:rsid w:val="006F4571"/>
    <w:rsid w:val="00706486"/>
    <w:rsid w:val="00717F6E"/>
    <w:rsid w:val="0075036A"/>
    <w:rsid w:val="007504B3"/>
    <w:rsid w:val="0075741A"/>
    <w:rsid w:val="00786905"/>
    <w:rsid w:val="00794A89"/>
    <w:rsid w:val="00797D55"/>
    <w:rsid w:val="007A2654"/>
    <w:rsid w:val="007C15DD"/>
    <w:rsid w:val="007D6FC2"/>
    <w:rsid w:val="007D7C9F"/>
    <w:rsid w:val="007F1799"/>
    <w:rsid w:val="007F35E7"/>
    <w:rsid w:val="007F69CB"/>
    <w:rsid w:val="00811164"/>
    <w:rsid w:val="00825689"/>
    <w:rsid w:val="008453EB"/>
    <w:rsid w:val="00865EA4"/>
    <w:rsid w:val="00877D3C"/>
    <w:rsid w:val="008A7AAE"/>
    <w:rsid w:val="008B398B"/>
    <w:rsid w:val="008D1367"/>
    <w:rsid w:val="008D1E1E"/>
    <w:rsid w:val="008E7B55"/>
    <w:rsid w:val="008F335F"/>
    <w:rsid w:val="00912E6C"/>
    <w:rsid w:val="0097068F"/>
    <w:rsid w:val="00997CA9"/>
    <w:rsid w:val="009A331B"/>
    <w:rsid w:val="009B268B"/>
    <w:rsid w:val="009C53D7"/>
    <w:rsid w:val="009C543D"/>
    <w:rsid w:val="009C6435"/>
    <w:rsid w:val="009D129D"/>
    <w:rsid w:val="009E5C3F"/>
    <w:rsid w:val="009F56CB"/>
    <w:rsid w:val="00A2365E"/>
    <w:rsid w:val="00A36B33"/>
    <w:rsid w:val="00A46F73"/>
    <w:rsid w:val="00A51ADB"/>
    <w:rsid w:val="00A92089"/>
    <w:rsid w:val="00AB016F"/>
    <w:rsid w:val="00AB2DCE"/>
    <w:rsid w:val="00AC31FC"/>
    <w:rsid w:val="00AC55D6"/>
    <w:rsid w:val="00B10BD9"/>
    <w:rsid w:val="00B33EC1"/>
    <w:rsid w:val="00B63142"/>
    <w:rsid w:val="00B72DEF"/>
    <w:rsid w:val="00B83C51"/>
    <w:rsid w:val="00BA07D9"/>
    <w:rsid w:val="00BA38A1"/>
    <w:rsid w:val="00BE6F63"/>
    <w:rsid w:val="00CA28F3"/>
    <w:rsid w:val="00CA5A25"/>
    <w:rsid w:val="00CD460A"/>
    <w:rsid w:val="00CD68A5"/>
    <w:rsid w:val="00CE0CD2"/>
    <w:rsid w:val="00CE162C"/>
    <w:rsid w:val="00CF76E4"/>
    <w:rsid w:val="00D22D47"/>
    <w:rsid w:val="00D423EE"/>
    <w:rsid w:val="00D77BA5"/>
    <w:rsid w:val="00DB67A4"/>
    <w:rsid w:val="00DD42AE"/>
    <w:rsid w:val="00DD514E"/>
    <w:rsid w:val="00DE0DD6"/>
    <w:rsid w:val="00DF4D6B"/>
    <w:rsid w:val="00E138C4"/>
    <w:rsid w:val="00E408C5"/>
    <w:rsid w:val="00E41686"/>
    <w:rsid w:val="00E85695"/>
    <w:rsid w:val="00E86B24"/>
    <w:rsid w:val="00EB16B9"/>
    <w:rsid w:val="00EC1A4C"/>
    <w:rsid w:val="00EC516E"/>
    <w:rsid w:val="00F148CB"/>
    <w:rsid w:val="00F166FB"/>
    <w:rsid w:val="00F7520F"/>
    <w:rsid w:val="00F948AD"/>
    <w:rsid w:val="00F96706"/>
    <w:rsid w:val="00FA2470"/>
    <w:rsid w:val="00FD116A"/>
    <w:rsid w:val="00FE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1F60898B"/>
  <w15:docId w15:val="{69CC57D3-1E8D-4F23-A747-B91C1246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D1367"/>
    <w:rPr>
      <w:color w:val="D2611C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8A7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7AAE"/>
  </w:style>
  <w:style w:type="paragraph" w:styleId="Piedepgina">
    <w:name w:val="footer"/>
    <w:basedOn w:val="Normal"/>
    <w:link w:val="PiedepginaCar"/>
    <w:uiPriority w:val="99"/>
    <w:semiHidden/>
    <w:unhideWhenUsed/>
    <w:rsid w:val="008A7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A7AAE"/>
  </w:style>
  <w:style w:type="table" w:styleId="Tablaconcuadrcula">
    <w:name w:val="Table Grid"/>
    <w:basedOn w:val="Tablanormal"/>
    <w:uiPriority w:val="59"/>
    <w:rsid w:val="008A7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28F"/>
    <w:rPr>
      <w:rFonts w:ascii="Tahoma" w:hAnsi="Tahoma" w:cs="Tahoma"/>
      <w:sz w:val="16"/>
      <w:szCs w:val="16"/>
    </w:rPr>
  </w:style>
  <w:style w:type="character" w:customStyle="1" w:styleId="blockemailwithname2">
    <w:name w:val="blockemailwithname2"/>
    <w:basedOn w:val="Fuentedeprrafopredeter"/>
    <w:rsid w:val="009C6435"/>
    <w:rPr>
      <w:color w:val="2A2A2A"/>
    </w:rPr>
  </w:style>
  <w:style w:type="paragraph" w:styleId="Prrafodelista">
    <w:name w:val="List Paragraph"/>
    <w:basedOn w:val="Normal"/>
    <w:uiPriority w:val="34"/>
    <w:qFormat/>
    <w:rsid w:val="00CE1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4669">
                  <w:marLeft w:val="60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irador">
  <a:themeElements>
    <a:clrScheme name="Mirador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Mirador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Mirador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30A39-C0B7-46AF-B131-B4922E00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FRANCISCO JAVIER  COLMENARES MARTINEZ</cp:lastModifiedBy>
  <cp:revision>2</cp:revision>
  <dcterms:created xsi:type="dcterms:W3CDTF">2020-10-02T18:31:00Z</dcterms:created>
  <dcterms:modified xsi:type="dcterms:W3CDTF">2020-10-02T18:31:00Z</dcterms:modified>
</cp:coreProperties>
</file>